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2770" w14:textId="2A56911E" w:rsidR="00451AB9" w:rsidRDefault="0082381F" w:rsidP="00C26ACD">
      <w:pPr>
        <w:pStyle w:val="NoSpacing"/>
        <w:ind w:firstLine="0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</w:t>
      </w:r>
      <w:r w:rsidR="00BB7794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 xml:space="preserve">              </w:t>
      </w:r>
      <w:r w:rsidR="0038129F">
        <w:rPr>
          <w:noProof/>
          <w:color w:val="0000FF"/>
          <w:lang w:eastAsia="en-GB"/>
        </w:rPr>
        <w:t xml:space="preserve">              </w:t>
      </w:r>
      <w:r>
        <w:rPr>
          <w:noProof/>
          <w:color w:val="0000FF"/>
          <w:lang w:eastAsia="en-GB"/>
        </w:rPr>
        <w:t xml:space="preserve">      </w:t>
      </w:r>
    </w:p>
    <w:p w14:paraId="3F0E51BB" w14:textId="7CBE6B81" w:rsidR="0078564C" w:rsidRPr="001D1AEA" w:rsidRDefault="0078564C" w:rsidP="00F30E52">
      <w:pPr>
        <w:pStyle w:val="NoSpacing"/>
        <w:ind w:firstLine="0"/>
        <w:jc w:val="center"/>
        <w:rPr>
          <w:b/>
          <w:sz w:val="28"/>
          <w:szCs w:val="28"/>
        </w:rPr>
      </w:pPr>
    </w:p>
    <w:p w14:paraId="37E664FA" w14:textId="2330BDAC" w:rsidR="00D94D3B" w:rsidRDefault="00D94D3B" w:rsidP="00F30E52">
      <w:pPr>
        <w:pStyle w:val="NoSpacing"/>
        <w:ind w:firstLine="0"/>
        <w:jc w:val="center"/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 wp14:anchorId="1FE9347F" wp14:editId="1339A44B">
            <wp:extent cx="1076400" cy="1076400"/>
            <wp:effectExtent l="0" t="0" r="9525" b="9525"/>
            <wp:docPr id="2" name="irc_mi" descr="https://image.freepik.com/free-icon/university-of-oxford-badge-logo_318-476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free-icon/university-of-oxford-badge-logo_318-476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FE3B" w14:textId="77777777" w:rsidR="000D1172" w:rsidRPr="00134928" w:rsidRDefault="000D1172" w:rsidP="00F30E52">
      <w:pPr>
        <w:pStyle w:val="NoSpacing"/>
        <w:ind w:firstLine="0"/>
        <w:jc w:val="center"/>
        <w:rPr>
          <w:b/>
          <w:color w:val="FF0000"/>
          <w:sz w:val="16"/>
          <w:szCs w:val="16"/>
        </w:rPr>
      </w:pPr>
    </w:p>
    <w:p w14:paraId="27CFCC41" w14:textId="6DAEBB5E" w:rsidR="00172550" w:rsidRPr="005C2526" w:rsidRDefault="00172550" w:rsidP="00F30E52">
      <w:pPr>
        <w:pStyle w:val="NoSpacing"/>
        <w:ind w:firstLine="0"/>
        <w:jc w:val="center"/>
        <w:rPr>
          <w:b/>
          <w:color w:val="FF0000"/>
          <w:sz w:val="36"/>
          <w:szCs w:val="36"/>
        </w:rPr>
      </w:pPr>
      <w:r w:rsidRPr="005C2526">
        <w:rPr>
          <w:b/>
          <w:color w:val="FF0000"/>
          <w:sz w:val="36"/>
          <w:szCs w:val="36"/>
        </w:rPr>
        <w:t>Ancient Medicine Seminar</w:t>
      </w:r>
    </w:p>
    <w:p w14:paraId="69DBA7E9" w14:textId="77777777" w:rsidR="00BB6F70" w:rsidRPr="00BB6F70" w:rsidRDefault="00BB6F70" w:rsidP="00172550">
      <w:pPr>
        <w:pStyle w:val="NoSpacing"/>
        <w:ind w:firstLine="0"/>
        <w:jc w:val="center"/>
        <w:rPr>
          <w:b/>
          <w:sz w:val="10"/>
          <w:szCs w:val="10"/>
        </w:rPr>
      </w:pPr>
    </w:p>
    <w:p w14:paraId="2AC58EBB" w14:textId="77777777" w:rsidR="00B506EF" w:rsidRPr="0019159D" w:rsidRDefault="00BB6F70" w:rsidP="00DC67E3">
      <w:pPr>
        <w:pStyle w:val="NoSpacing"/>
        <w:ind w:firstLine="0"/>
        <w:jc w:val="center"/>
        <w:rPr>
          <w:sz w:val="18"/>
          <w:szCs w:val="18"/>
        </w:rPr>
      </w:pPr>
      <w:r w:rsidRPr="0019159D">
        <w:rPr>
          <w:sz w:val="18"/>
          <w:szCs w:val="18"/>
        </w:rPr>
        <w:t>A</w:t>
      </w:r>
      <w:r w:rsidR="00733835" w:rsidRPr="0019159D">
        <w:rPr>
          <w:sz w:val="18"/>
          <w:szCs w:val="18"/>
        </w:rPr>
        <w:t>n</w:t>
      </w:r>
      <w:r w:rsidRPr="0019159D">
        <w:rPr>
          <w:sz w:val="18"/>
          <w:szCs w:val="18"/>
        </w:rPr>
        <w:t xml:space="preserve"> interdisciplinary research seminar, intended to bring together thos</w:t>
      </w:r>
      <w:r w:rsidR="00684E04" w:rsidRPr="0019159D">
        <w:rPr>
          <w:sz w:val="18"/>
          <w:szCs w:val="18"/>
        </w:rPr>
        <w:t>e in</w:t>
      </w:r>
      <w:r w:rsidR="00DC67E3" w:rsidRPr="0019159D">
        <w:rPr>
          <w:sz w:val="18"/>
          <w:szCs w:val="18"/>
        </w:rPr>
        <w:t>side</w:t>
      </w:r>
      <w:r w:rsidR="00684E04" w:rsidRPr="0019159D">
        <w:rPr>
          <w:sz w:val="18"/>
          <w:szCs w:val="18"/>
        </w:rPr>
        <w:t xml:space="preserve"> the University </w:t>
      </w:r>
    </w:p>
    <w:p w14:paraId="780163C9" w14:textId="4E7EB679" w:rsidR="00BB6F70" w:rsidRPr="0019159D" w:rsidRDefault="00DC67E3" w:rsidP="00DC67E3">
      <w:pPr>
        <w:pStyle w:val="NoSpacing"/>
        <w:ind w:firstLine="0"/>
        <w:jc w:val="center"/>
        <w:rPr>
          <w:sz w:val="18"/>
          <w:szCs w:val="18"/>
        </w:rPr>
      </w:pPr>
      <w:r w:rsidRPr="0019159D">
        <w:rPr>
          <w:sz w:val="18"/>
          <w:szCs w:val="18"/>
        </w:rPr>
        <w:t xml:space="preserve">and elsewhere </w:t>
      </w:r>
      <w:r w:rsidR="00684E04" w:rsidRPr="0019159D">
        <w:rPr>
          <w:sz w:val="18"/>
          <w:szCs w:val="18"/>
        </w:rPr>
        <w:t xml:space="preserve">who have </w:t>
      </w:r>
      <w:r w:rsidR="00BB6F70" w:rsidRPr="0019159D">
        <w:rPr>
          <w:sz w:val="18"/>
          <w:szCs w:val="18"/>
        </w:rPr>
        <w:t xml:space="preserve">an interest in disease and </w:t>
      </w:r>
      <w:r w:rsidR="007A7EE1" w:rsidRPr="0019159D">
        <w:rPr>
          <w:sz w:val="18"/>
          <w:szCs w:val="18"/>
        </w:rPr>
        <w:t>medicine in the ancient world</w:t>
      </w:r>
    </w:p>
    <w:p w14:paraId="6E2B1765" w14:textId="062D7CEC" w:rsidR="008E67FA" w:rsidRPr="0019159D" w:rsidRDefault="008E67FA" w:rsidP="00DC67E3">
      <w:pPr>
        <w:pStyle w:val="NoSpacing"/>
        <w:ind w:firstLine="0"/>
        <w:jc w:val="center"/>
        <w:rPr>
          <w:sz w:val="18"/>
          <w:szCs w:val="18"/>
        </w:rPr>
      </w:pPr>
    </w:p>
    <w:p w14:paraId="1A1E2DB2" w14:textId="476AFDB6" w:rsidR="008E67FA" w:rsidRPr="00114A83" w:rsidRDefault="006D2849" w:rsidP="00BB747E">
      <w:pPr>
        <w:pStyle w:val="NoSpacing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E11DAD" w:rsidRPr="00114A83">
        <w:rPr>
          <w:sz w:val="22"/>
          <w:szCs w:val="22"/>
        </w:rPr>
        <w:t>hese seminars will be held rem</w:t>
      </w:r>
      <w:r w:rsidR="00557907" w:rsidRPr="00114A83">
        <w:rPr>
          <w:sz w:val="22"/>
          <w:szCs w:val="22"/>
        </w:rPr>
        <w:t xml:space="preserve">otely by </w:t>
      </w:r>
      <w:r w:rsidR="00557907" w:rsidRPr="00114A83">
        <w:rPr>
          <w:i/>
          <w:iCs/>
          <w:sz w:val="22"/>
          <w:szCs w:val="22"/>
        </w:rPr>
        <w:t>Zoom</w:t>
      </w:r>
      <w:r w:rsidR="00557907" w:rsidRPr="00114A83">
        <w:rPr>
          <w:sz w:val="22"/>
          <w:szCs w:val="22"/>
        </w:rPr>
        <w:t xml:space="preserve"> until further</w:t>
      </w:r>
      <w:r w:rsidR="005E6F33" w:rsidRPr="00114A83">
        <w:rPr>
          <w:sz w:val="22"/>
          <w:szCs w:val="22"/>
        </w:rPr>
        <w:t xml:space="preserve"> notice</w:t>
      </w:r>
    </w:p>
    <w:p w14:paraId="4CD4D05D" w14:textId="581370F6" w:rsidR="006C2F47" w:rsidRPr="00114A83" w:rsidRDefault="006C2F47" w:rsidP="006C2F47">
      <w:pPr>
        <w:pStyle w:val="NoSpacing"/>
        <w:ind w:firstLine="0"/>
        <w:jc w:val="center"/>
        <w:rPr>
          <w:sz w:val="22"/>
          <w:szCs w:val="22"/>
        </w:rPr>
      </w:pPr>
      <w:r w:rsidRPr="00114A83">
        <w:rPr>
          <w:sz w:val="22"/>
          <w:szCs w:val="22"/>
        </w:rPr>
        <w:t xml:space="preserve">The </w:t>
      </w:r>
      <w:r w:rsidR="0091239A" w:rsidRPr="00114A83">
        <w:rPr>
          <w:sz w:val="22"/>
          <w:szCs w:val="22"/>
        </w:rPr>
        <w:t>l</w:t>
      </w:r>
      <w:r w:rsidRPr="00114A83">
        <w:rPr>
          <w:sz w:val="22"/>
          <w:szCs w:val="22"/>
        </w:rPr>
        <w:t>og-on for attending these seminars is</w:t>
      </w:r>
    </w:p>
    <w:p w14:paraId="0B79C6E1" w14:textId="3667F568" w:rsidR="006C2F47" w:rsidRPr="0091239A" w:rsidRDefault="001F59D3" w:rsidP="006C2F47">
      <w:pPr>
        <w:pStyle w:val="NoSpacing"/>
        <w:ind w:firstLine="0"/>
        <w:jc w:val="center"/>
        <w:rPr>
          <w:b/>
          <w:bCs/>
          <w:sz w:val="22"/>
          <w:szCs w:val="22"/>
        </w:rPr>
      </w:pPr>
      <w:hyperlink r:id="rId9" w:history="1">
        <w:r w:rsidR="00114A83" w:rsidRPr="004A6082">
          <w:rPr>
            <w:rStyle w:val="Hyperlink"/>
            <w:b/>
            <w:bCs/>
            <w:sz w:val="22"/>
            <w:szCs w:val="22"/>
          </w:rPr>
          <w:t>https://us02web.zoom.us/j/83752251729</w:t>
        </w:r>
      </w:hyperlink>
      <w:r w:rsidR="00114A83">
        <w:rPr>
          <w:b/>
          <w:bCs/>
          <w:sz w:val="22"/>
          <w:szCs w:val="22"/>
        </w:rPr>
        <w:t xml:space="preserve"> </w:t>
      </w:r>
    </w:p>
    <w:p w14:paraId="685E1DA3" w14:textId="77777777" w:rsidR="00172550" w:rsidRDefault="00172550" w:rsidP="00172550">
      <w:pPr>
        <w:pStyle w:val="NoSpacing"/>
        <w:ind w:firstLine="0"/>
        <w:jc w:val="center"/>
        <w:rPr>
          <w:sz w:val="6"/>
          <w:szCs w:val="6"/>
        </w:rPr>
      </w:pPr>
    </w:p>
    <w:p w14:paraId="5AEDD0D2" w14:textId="77777777" w:rsidR="00895AEC" w:rsidRDefault="00895AEC" w:rsidP="006855B6">
      <w:pPr>
        <w:pStyle w:val="NormalWeb"/>
        <w:rPr>
          <w:rFonts w:ascii="Verdana" w:hAnsi="Verdana" w:cs="Calibri"/>
          <w:b/>
          <w:bCs/>
          <w:iCs/>
        </w:rPr>
      </w:pPr>
      <w:bookmarkStart w:id="0" w:name="_Hlk24032346"/>
    </w:p>
    <w:p w14:paraId="3DF95486" w14:textId="6C60DC3C" w:rsidR="004D0BAE" w:rsidRDefault="008E67FA" w:rsidP="008E67FA">
      <w:pPr>
        <w:pStyle w:val="NormalWeb"/>
        <w:jc w:val="center"/>
        <w:rPr>
          <w:rFonts w:ascii="Verdana" w:hAnsi="Verdana" w:cs="Calibri"/>
          <w:b/>
          <w:bCs/>
          <w:iCs/>
        </w:rPr>
      </w:pPr>
      <w:r>
        <w:rPr>
          <w:rFonts w:ascii="Verdana" w:hAnsi="Verdana" w:cs="Calibri"/>
          <w:b/>
          <w:bCs/>
          <w:iCs/>
        </w:rPr>
        <w:t xml:space="preserve">HILARY </w:t>
      </w:r>
      <w:r w:rsidR="00E66DEA" w:rsidRPr="00E66DEA">
        <w:rPr>
          <w:rFonts w:ascii="Verdana" w:hAnsi="Verdana" w:cs="Calibri"/>
          <w:b/>
          <w:bCs/>
          <w:iCs/>
        </w:rPr>
        <w:t>TERM 202</w:t>
      </w:r>
      <w:r>
        <w:rPr>
          <w:rFonts w:ascii="Verdana" w:hAnsi="Verdana" w:cs="Calibri"/>
          <w:b/>
          <w:bCs/>
          <w:iCs/>
        </w:rPr>
        <w:t>1</w:t>
      </w:r>
    </w:p>
    <w:p w14:paraId="51C6585B" w14:textId="0114E9B7" w:rsidR="00670CCE" w:rsidRPr="005C2526" w:rsidRDefault="00DF2C81" w:rsidP="00670CCE">
      <w:pPr>
        <w:pStyle w:val="NoSpacing"/>
        <w:ind w:firstLine="0"/>
        <w:jc w:val="center"/>
        <w:rPr>
          <w:bCs/>
        </w:rPr>
      </w:pPr>
      <w:r w:rsidRPr="005C2526">
        <w:rPr>
          <w:bCs/>
        </w:rPr>
        <w:t xml:space="preserve">Alternative </w:t>
      </w:r>
      <w:r w:rsidR="00670CCE" w:rsidRPr="005C2526">
        <w:rPr>
          <w:bCs/>
        </w:rPr>
        <w:t xml:space="preserve">Wednesdays at </w:t>
      </w:r>
      <w:r w:rsidR="001F59D3">
        <w:rPr>
          <w:bCs/>
        </w:rPr>
        <w:t>17</w:t>
      </w:r>
      <w:r w:rsidR="00670CCE" w:rsidRPr="005C2526">
        <w:rPr>
          <w:bCs/>
        </w:rPr>
        <w:t>.30</w:t>
      </w:r>
      <w:r w:rsidR="00CC498A">
        <w:rPr>
          <w:bCs/>
        </w:rPr>
        <w:t>-</w:t>
      </w:r>
      <w:r w:rsidR="001F59D3">
        <w:rPr>
          <w:bCs/>
        </w:rPr>
        <w:t>19</w:t>
      </w:r>
      <w:r w:rsidR="00CC498A">
        <w:rPr>
          <w:bCs/>
        </w:rPr>
        <w:t>.00</w:t>
      </w:r>
      <w:r w:rsidR="00A7031F" w:rsidRPr="005C2526">
        <w:rPr>
          <w:bCs/>
        </w:rPr>
        <w:t xml:space="preserve"> </w:t>
      </w:r>
      <w:r w:rsidR="001F59D3">
        <w:rPr>
          <w:bCs/>
        </w:rPr>
        <w:t>GMT</w:t>
      </w:r>
    </w:p>
    <w:p w14:paraId="555C5218" w14:textId="77777777" w:rsidR="00670CCE" w:rsidRPr="008E67FA" w:rsidRDefault="00670CCE" w:rsidP="008E67FA">
      <w:pPr>
        <w:pStyle w:val="NormalWeb"/>
        <w:jc w:val="center"/>
        <w:rPr>
          <w:rFonts w:ascii="Verdana" w:hAnsi="Verdana" w:cs="Calibri"/>
          <w:b/>
          <w:bCs/>
          <w:iCs/>
        </w:rPr>
      </w:pPr>
    </w:p>
    <w:p w14:paraId="5105BE1D" w14:textId="77777777" w:rsidR="009837CD" w:rsidRDefault="009837CD" w:rsidP="00C504F5">
      <w:pPr>
        <w:pStyle w:val="NoSpacing"/>
        <w:ind w:firstLine="0"/>
        <w:rPr>
          <w:rFonts w:cs="Calibri"/>
          <w:b/>
          <w:bCs/>
          <w:iCs/>
          <w:sz w:val="20"/>
          <w:szCs w:val="20"/>
        </w:rPr>
      </w:pPr>
    </w:p>
    <w:p w14:paraId="7B5F4C6C" w14:textId="236B74BB" w:rsidR="00296D86" w:rsidRPr="00B82C02" w:rsidRDefault="00296D86" w:rsidP="00B82C02">
      <w:pPr>
        <w:pStyle w:val="NoSpacing"/>
        <w:ind w:left="2880" w:hanging="2880"/>
        <w:rPr>
          <w:rFonts w:cs="Calibri"/>
          <w:b/>
          <w:bCs/>
          <w:iCs/>
          <w:sz w:val="22"/>
          <w:szCs w:val="22"/>
        </w:rPr>
      </w:pPr>
      <w:r w:rsidRPr="0019159D">
        <w:rPr>
          <w:rFonts w:cs="Calibri"/>
          <w:b/>
          <w:bCs/>
          <w:iCs/>
          <w:sz w:val="22"/>
          <w:szCs w:val="22"/>
        </w:rPr>
        <w:t>2</w:t>
      </w:r>
      <w:bookmarkEnd w:id="0"/>
      <w:r w:rsidR="00C504F5" w:rsidRPr="0019159D">
        <w:rPr>
          <w:rFonts w:cs="Calibri"/>
          <w:b/>
          <w:bCs/>
          <w:iCs/>
          <w:sz w:val="22"/>
          <w:szCs w:val="22"/>
        </w:rPr>
        <w:t>0 Janua</w:t>
      </w:r>
      <w:r w:rsidR="00EC5D3B" w:rsidRPr="0019159D">
        <w:rPr>
          <w:rFonts w:cs="Calibri"/>
          <w:b/>
          <w:bCs/>
          <w:iCs/>
          <w:sz w:val="22"/>
          <w:szCs w:val="22"/>
        </w:rPr>
        <w:t>ry</w:t>
      </w:r>
      <w:r w:rsidR="00F234C4">
        <w:rPr>
          <w:rFonts w:cs="Calibri"/>
          <w:b/>
          <w:bCs/>
          <w:iCs/>
          <w:sz w:val="22"/>
          <w:szCs w:val="22"/>
        </w:rPr>
        <w:tab/>
      </w:r>
      <w:r w:rsidR="00027300">
        <w:rPr>
          <w:rFonts w:cs="Calibri"/>
          <w:b/>
          <w:bCs/>
          <w:iCs/>
          <w:sz w:val="22"/>
          <w:szCs w:val="22"/>
        </w:rPr>
        <w:t xml:space="preserve">Dr </w:t>
      </w:r>
      <w:proofErr w:type="spellStart"/>
      <w:r w:rsidR="00182931" w:rsidRPr="00182931">
        <w:rPr>
          <w:rFonts w:cs="Calibri"/>
          <w:b/>
          <w:bCs/>
          <w:iCs/>
          <w:sz w:val="22"/>
          <w:szCs w:val="22"/>
        </w:rPr>
        <w:t>Tomáš</w:t>
      </w:r>
      <w:proofErr w:type="spellEnd"/>
      <w:r w:rsidR="00182931" w:rsidRPr="00182931">
        <w:rPr>
          <w:rFonts w:cs="Calibri"/>
          <w:b/>
          <w:bCs/>
          <w:iCs/>
          <w:sz w:val="22"/>
          <w:szCs w:val="22"/>
        </w:rPr>
        <w:t xml:space="preserve"> </w:t>
      </w:r>
      <w:proofErr w:type="spellStart"/>
      <w:r w:rsidR="00182931" w:rsidRPr="00182931">
        <w:rPr>
          <w:rFonts w:cs="Calibri"/>
          <w:b/>
          <w:bCs/>
          <w:iCs/>
          <w:sz w:val="22"/>
          <w:szCs w:val="22"/>
        </w:rPr>
        <w:t>Alušík</w:t>
      </w:r>
      <w:proofErr w:type="spellEnd"/>
      <w:r w:rsidR="00053C24">
        <w:rPr>
          <w:rFonts w:cs="Calibri"/>
          <w:b/>
          <w:bCs/>
          <w:iCs/>
          <w:sz w:val="22"/>
          <w:szCs w:val="22"/>
        </w:rPr>
        <w:t xml:space="preserve"> </w:t>
      </w:r>
      <w:r w:rsidR="000F0EF5" w:rsidRPr="000F0EF5">
        <w:rPr>
          <w:rFonts w:cs="Calibri"/>
          <w:iCs/>
          <w:sz w:val="18"/>
          <w:szCs w:val="18"/>
        </w:rPr>
        <w:t>(Charles University</w:t>
      </w:r>
      <w:r w:rsidR="00186193">
        <w:rPr>
          <w:rFonts w:cs="Calibri"/>
          <w:iCs/>
          <w:sz w:val="18"/>
          <w:szCs w:val="18"/>
        </w:rPr>
        <w:t xml:space="preserve">, </w:t>
      </w:r>
      <w:r w:rsidR="000F0EF5" w:rsidRPr="000F0EF5">
        <w:rPr>
          <w:rFonts w:cs="Calibri"/>
          <w:iCs/>
          <w:sz w:val="18"/>
          <w:szCs w:val="18"/>
        </w:rPr>
        <w:t>Prague</w:t>
      </w:r>
      <w:r w:rsidR="00C064AA">
        <w:rPr>
          <w:rFonts w:cs="Calibri"/>
          <w:iCs/>
          <w:sz w:val="18"/>
          <w:szCs w:val="18"/>
        </w:rPr>
        <w:t xml:space="preserve"> and </w:t>
      </w:r>
      <w:r w:rsidR="00EE0B4F" w:rsidRPr="00EE0B4F">
        <w:rPr>
          <w:rFonts w:cs="Calibri"/>
          <w:iCs/>
          <w:sz w:val="18"/>
          <w:szCs w:val="18"/>
        </w:rPr>
        <w:t>Oxford Centre for History of Science, Medicine and Technology</w:t>
      </w:r>
      <w:r w:rsidR="000F0EF5" w:rsidRPr="000F0EF5">
        <w:rPr>
          <w:rFonts w:cs="Calibri"/>
          <w:iCs/>
          <w:sz w:val="18"/>
          <w:szCs w:val="18"/>
        </w:rPr>
        <w:t>)</w:t>
      </w:r>
    </w:p>
    <w:p w14:paraId="03694C0C" w14:textId="5A4E5979" w:rsidR="005D59AD" w:rsidRPr="007549F1" w:rsidRDefault="009E19D6" w:rsidP="007549F1">
      <w:pPr>
        <w:pStyle w:val="NormalWeb"/>
        <w:ind w:left="2880"/>
        <w:rPr>
          <w:rFonts w:ascii="Verdana" w:hAnsi="Verdana" w:cs="Calibri"/>
          <w:i/>
          <w:sz w:val="22"/>
          <w:szCs w:val="22"/>
        </w:rPr>
      </w:pPr>
      <w:r>
        <w:rPr>
          <w:rFonts w:ascii="Verdana" w:hAnsi="Verdana" w:cs="Calibri"/>
          <w:i/>
          <w:sz w:val="22"/>
          <w:szCs w:val="22"/>
        </w:rPr>
        <w:t xml:space="preserve">The </w:t>
      </w:r>
      <w:proofErr w:type="spellStart"/>
      <w:r w:rsidR="00EF450A">
        <w:rPr>
          <w:rFonts w:ascii="Verdana" w:hAnsi="Verdana" w:cs="Calibri"/>
          <w:i/>
          <w:sz w:val="22"/>
          <w:szCs w:val="22"/>
        </w:rPr>
        <w:t>Asklepieion</w:t>
      </w:r>
      <w:proofErr w:type="spellEnd"/>
      <w:r w:rsidR="00EF450A">
        <w:rPr>
          <w:rFonts w:ascii="Verdana" w:hAnsi="Verdana" w:cs="Calibri"/>
          <w:i/>
          <w:sz w:val="22"/>
          <w:szCs w:val="22"/>
        </w:rPr>
        <w:t>-</w:t>
      </w:r>
      <w:r w:rsidR="000624BF">
        <w:rPr>
          <w:rFonts w:ascii="Verdana" w:hAnsi="Verdana" w:cs="Calibri"/>
          <w:i/>
          <w:sz w:val="22"/>
          <w:szCs w:val="22"/>
        </w:rPr>
        <w:t xml:space="preserve">Pythion of Paros: </w:t>
      </w:r>
      <w:r w:rsidR="006E3987">
        <w:rPr>
          <w:rFonts w:ascii="Verdana" w:hAnsi="Verdana" w:cs="Calibri"/>
          <w:i/>
          <w:sz w:val="22"/>
          <w:szCs w:val="22"/>
        </w:rPr>
        <w:t>restudy of the old evidence</w:t>
      </w:r>
    </w:p>
    <w:p w14:paraId="4BD9D5C0" w14:textId="77777777" w:rsidR="00731FD0" w:rsidRDefault="00731FD0" w:rsidP="003E647B">
      <w:pPr>
        <w:pStyle w:val="NormalWeb"/>
        <w:rPr>
          <w:rFonts w:ascii="Verdana" w:hAnsi="Verdana" w:cs="Calibri"/>
          <w:b/>
          <w:bCs/>
          <w:iCs/>
          <w:sz w:val="22"/>
          <w:szCs w:val="22"/>
        </w:rPr>
      </w:pPr>
    </w:p>
    <w:p w14:paraId="57EECEEA" w14:textId="3F3ABFB8" w:rsidR="003E647B" w:rsidRPr="000F0EF5" w:rsidRDefault="003B42B2" w:rsidP="003E647B">
      <w:pPr>
        <w:pStyle w:val="NormalWeb"/>
        <w:rPr>
          <w:rFonts w:ascii="Verdana" w:hAnsi="Verdana"/>
          <w:sz w:val="18"/>
          <w:szCs w:val="18"/>
        </w:rPr>
      </w:pPr>
      <w:r w:rsidRPr="0019159D">
        <w:rPr>
          <w:rFonts w:ascii="Verdana" w:hAnsi="Verdana" w:cs="Calibri"/>
          <w:b/>
          <w:bCs/>
          <w:iCs/>
          <w:sz w:val="22"/>
          <w:szCs w:val="22"/>
        </w:rPr>
        <w:t xml:space="preserve">3 February </w:t>
      </w:r>
      <w:r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="003E647B" w:rsidRPr="0019159D">
        <w:rPr>
          <w:rFonts w:ascii="Verdana" w:hAnsi="Verdana"/>
          <w:b/>
          <w:bCs/>
          <w:sz w:val="22"/>
          <w:szCs w:val="22"/>
        </w:rPr>
        <w:t xml:space="preserve">Dr Laurence </w:t>
      </w:r>
      <w:proofErr w:type="spellStart"/>
      <w:r w:rsidR="003E647B" w:rsidRPr="0019159D">
        <w:rPr>
          <w:rFonts w:ascii="Verdana" w:hAnsi="Verdana"/>
          <w:b/>
          <w:bCs/>
          <w:sz w:val="22"/>
          <w:szCs w:val="22"/>
        </w:rPr>
        <w:t>Totelin</w:t>
      </w:r>
      <w:proofErr w:type="spellEnd"/>
      <w:r w:rsidR="003E647B" w:rsidRPr="0019159D">
        <w:rPr>
          <w:rFonts w:ascii="Verdana" w:hAnsi="Verdana"/>
          <w:b/>
          <w:bCs/>
          <w:sz w:val="22"/>
          <w:szCs w:val="22"/>
        </w:rPr>
        <w:t xml:space="preserve"> </w:t>
      </w:r>
      <w:r w:rsidR="003E647B" w:rsidRPr="000F0EF5">
        <w:rPr>
          <w:rFonts w:ascii="Verdana" w:hAnsi="Verdana" w:cs="Calibri"/>
          <w:iCs/>
          <w:sz w:val="18"/>
          <w:szCs w:val="18"/>
        </w:rPr>
        <w:t>(Cardiff University)</w:t>
      </w:r>
    </w:p>
    <w:p w14:paraId="6E2FF9BE" w14:textId="7ECA707E" w:rsidR="0000203D" w:rsidRPr="0019159D" w:rsidRDefault="001479B6" w:rsidP="003E647B">
      <w:pPr>
        <w:pStyle w:val="NoSpacing"/>
        <w:ind w:left="2880" w:firstLine="0"/>
        <w:rPr>
          <w:i/>
          <w:iCs/>
          <w:sz w:val="22"/>
          <w:szCs w:val="22"/>
        </w:rPr>
      </w:pPr>
      <w:r w:rsidRPr="001479B6">
        <w:rPr>
          <w:i/>
          <w:iCs/>
          <w:sz w:val="22"/>
          <w:szCs w:val="22"/>
        </w:rPr>
        <w:t>Retail Therapy: Selling drugs, buying health in the Roman Empire</w:t>
      </w:r>
    </w:p>
    <w:p w14:paraId="1F9D1866" w14:textId="5C8DA999" w:rsidR="00296D86" w:rsidRPr="0019159D" w:rsidRDefault="00296D86" w:rsidP="00296D86">
      <w:pPr>
        <w:pStyle w:val="NormalWeb"/>
        <w:rPr>
          <w:rFonts w:ascii="Verdana" w:hAnsi="Verdana" w:cs="Calibri"/>
          <w:b/>
          <w:bCs/>
          <w:iCs/>
          <w:sz w:val="22"/>
          <w:szCs w:val="22"/>
        </w:rPr>
      </w:pPr>
    </w:p>
    <w:p w14:paraId="23A0210D" w14:textId="6C6C945F" w:rsidR="00381AB5" w:rsidRPr="0019159D" w:rsidRDefault="00296D86" w:rsidP="00542603">
      <w:pPr>
        <w:pStyle w:val="NormalWeb"/>
        <w:ind w:left="2880" w:hanging="2880"/>
        <w:rPr>
          <w:rFonts w:ascii="Verdana" w:hAnsi="Verdana" w:cs="Calibri"/>
          <w:iCs/>
          <w:sz w:val="22"/>
          <w:szCs w:val="22"/>
        </w:rPr>
      </w:pPr>
      <w:r w:rsidRPr="0019159D">
        <w:rPr>
          <w:rFonts w:ascii="Verdana" w:hAnsi="Verdana" w:cs="Calibri"/>
          <w:b/>
          <w:bCs/>
          <w:iCs/>
          <w:sz w:val="22"/>
          <w:szCs w:val="22"/>
        </w:rPr>
        <w:t>1</w:t>
      </w:r>
      <w:r w:rsidR="00CE7525" w:rsidRPr="0019159D">
        <w:rPr>
          <w:rFonts w:ascii="Verdana" w:hAnsi="Verdana" w:cs="Calibri"/>
          <w:b/>
          <w:bCs/>
          <w:iCs/>
          <w:sz w:val="22"/>
          <w:szCs w:val="22"/>
        </w:rPr>
        <w:t>7 February</w:t>
      </w:r>
      <w:r w:rsidR="004D0BAE"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="00805687">
        <w:rPr>
          <w:rFonts w:ascii="Verdana" w:hAnsi="Verdana" w:cs="Calibri"/>
          <w:b/>
          <w:bCs/>
          <w:iCs/>
          <w:sz w:val="22"/>
          <w:szCs w:val="22"/>
        </w:rPr>
        <w:t xml:space="preserve">Dr Vincenzo </w:t>
      </w:r>
      <w:r w:rsidR="00821FDA">
        <w:rPr>
          <w:rFonts w:ascii="Verdana" w:hAnsi="Verdana" w:cs="Calibri"/>
          <w:b/>
          <w:bCs/>
          <w:iCs/>
          <w:sz w:val="22"/>
          <w:szCs w:val="22"/>
        </w:rPr>
        <w:t>Damiani</w:t>
      </w:r>
      <w:r w:rsidR="00542603" w:rsidRPr="0019159D">
        <w:rPr>
          <w:rFonts w:ascii="Verdana" w:hAnsi="Verdana" w:cs="Calibri"/>
          <w:b/>
          <w:bCs/>
          <w:iCs/>
          <w:sz w:val="22"/>
          <w:szCs w:val="22"/>
        </w:rPr>
        <w:t xml:space="preserve"> </w:t>
      </w:r>
      <w:r w:rsidR="00194519" w:rsidRPr="000F0EF5">
        <w:rPr>
          <w:rFonts w:ascii="Verdana" w:hAnsi="Verdana" w:cs="Calibri"/>
          <w:iCs/>
          <w:sz w:val="18"/>
          <w:szCs w:val="18"/>
        </w:rPr>
        <w:t>(</w:t>
      </w:r>
      <w:r w:rsidR="00821FDA">
        <w:rPr>
          <w:rFonts w:ascii="Verdana" w:hAnsi="Verdana" w:cs="Calibri"/>
          <w:iCs/>
          <w:sz w:val="18"/>
          <w:szCs w:val="18"/>
        </w:rPr>
        <w:t xml:space="preserve">Universities of </w:t>
      </w:r>
      <w:r w:rsidR="00A5494A">
        <w:rPr>
          <w:rFonts w:ascii="Verdana" w:hAnsi="Verdana" w:cs="Calibri"/>
          <w:iCs/>
          <w:sz w:val="18"/>
          <w:szCs w:val="18"/>
        </w:rPr>
        <w:t>W</w:t>
      </w:r>
      <w:r w:rsidR="00C520E6">
        <w:rPr>
          <w:rFonts w:ascii="Verdana" w:hAnsi="Verdana" w:cs="Calibri"/>
          <w:iCs/>
          <w:sz w:val="18"/>
          <w:szCs w:val="18"/>
        </w:rPr>
        <w:t>ü</w:t>
      </w:r>
      <w:r w:rsidR="003845E7">
        <w:rPr>
          <w:rFonts w:ascii="Verdana" w:hAnsi="Verdana" w:cs="Calibri"/>
          <w:iCs/>
          <w:sz w:val="18"/>
          <w:szCs w:val="18"/>
        </w:rPr>
        <w:t>rzburg and Ulm</w:t>
      </w:r>
      <w:r w:rsidR="00542603" w:rsidRPr="000F0EF5">
        <w:rPr>
          <w:rFonts w:ascii="Verdana" w:hAnsi="Verdana" w:cs="Calibri"/>
          <w:iCs/>
          <w:sz w:val="18"/>
          <w:szCs w:val="18"/>
        </w:rPr>
        <w:t>)</w:t>
      </w:r>
    </w:p>
    <w:p w14:paraId="2C653039" w14:textId="10EB4ED4" w:rsidR="00381AB5" w:rsidRPr="0019159D" w:rsidRDefault="00381AB5" w:rsidP="00542603">
      <w:pPr>
        <w:pStyle w:val="NormalWeb"/>
        <w:ind w:left="2880" w:hanging="2880"/>
        <w:rPr>
          <w:rFonts w:ascii="Verdana" w:hAnsi="Verdana" w:cs="Calibri"/>
          <w:i/>
          <w:sz w:val="22"/>
          <w:szCs w:val="22"/>
        </w:rPr>
      </w:pPr>
      <w:r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="00DA263C">
        <w:rPr>
          <w:rFonts w:ascii="Verdana" w:hAnsi="Verdana" w:cs="Calibri"/>
          <w:i/>
          <w:sz w:val="22"/>
          <w:szCs w:val="22"/>
        </w:rPr>
        <w:t>How shall I live?</w:t>
      </w:r>
      <w:r w:rsidR="004D00F2">
        <w:rPr>
          <w:rFonts w:ascii="Verdana" w:hAnsi="Verdana" w:cs="Calibri"/>
          <w:i/>
          <w:sz w:val="22"/>
          <w:szCs w:val="22"/>
        </w:rPr>
        <w:t xml:space="preserve"> Life</w:t>
      </w:r>
      <w:r w:rsidR="008E4861">
        <w:rPr>
          <w:rFonts w:ascii="Verdana" w:hAnsi="Verdana" w:cs="Calibri"/>
          <w:i/>
          <w:sz w:val="22"/>
          <w:szCs w:val="22"/>
        </w:rPr>
        <w:t>style definition between medicine</w:t>
      </w:r>
      <w:r w:rsidR="00F2598C">
        <w:rPr>
          <w:rFonts w:ascii="Verdana" w:hAnsi="Verdana" w:cs="Calibri"/>
          <w:i/>
          <w:sz w:val="22"/>
          <w:szCs w:val="22"/>
        </w:rPr>
        <w:t xml:space="preserve">, philosophy and religion in the </w:t>
      </w:r>
      <w:r w:rsidR="00422175">
        <w:rPr>
          <w:rFonts w:ascii="Verdana" w:hAnsi="Verdana" w:cs="Calibri"/>
          <w:i/>
          <w:sz w:val="22"/>
          <w:szCs w:val="22"/>
        </w:rPr>
        <w:t>Early Roman Imperial Period</w:t>
      </w:r>
    </w:p>
    <w:p w14:paraId="0B2E5194" w14:textId="0AFC5B82" w:rsidR="006E390B" w:rsidRPr="0019159D" w:rsidRDefault="006E390B" w:rsidP="007549F1">
      <w:pPr>
        <w:pStyle w:val="NormalWeb"/>
        <w:rPr>
          <w:rFonts w:ascii="Verdana" w:hAnsi="Verdana" w:cs="Calibri"/>
          <w:i/>
          <w:sz w:val="22"/>
          <w:szCs w:val="22"/>
        </w:rPr>
      </w:pPr>
    </w:p>
    <w:p w14:paraId="0E4F3B4F" w14:textId="0FDD8BA9" w:rsidR="006E390B" w:rsidRPr="0019159D" w:rsidRDefault="006E390B" w:rsidP="00D20F48">
      <w:pPr>
        <w:pStyle w:val="NormalWeb"/>
        <w:rPr>
          <w:rFonts w:ascii="Verdana" w:hAnsi="Verdana" w:cs="Calibri"/>
          <w:b/>
          <w:bCs/>
          <w:iCs/>
          <w:sz w:val="22"/>
          <w:szCs w:val="22"/>
        </w:rPr>
      </w:pPr>
      <w:r w:rsidRPr="0019159D">
        <w:rPr>
          <w:rFonts w:ascii="Verdana" w:hAnsi="Verdana" w:cs="Calibri"/>
          <w:b/>
          <w:bCs/>
          <w:iCs/>
          <w:sz w:val="22"/>
          <w:szCs w:val="22"/>
        </w:rPr>
        <w:t>3 March</w:t>
      </w:r>
      <w:r w:rsidR="00850D68">
        <w:rPr>
          <w:rFonts w:ascii="Verdana" w:hAnsi="Verdana" w:cs="Calibri"/>
          <w:b/>
          <w:bCs/>
          <w:iCs/>
          <w:sz w:val="22"/>
          <w:szCs w:val="22"/>
        </w:rPr>
        <w:tab/>
      </w:r>
      <w:r w:rsidR="00850D68">
        <w:rPr>
          <w:rFonts w:ascii="Verdana" w:hAnsi="Verdana" w:cs="Calibri"/>
          <w:b/>
          <w:bCs/>
          <w:iCs/>
          <w:sz w:val="22"/>
          <w:szCs w:val="22"/>
        </w:rPr>
        <w:tab/>
      </w:r>
      <w:r w:rsidR="00850D68">
        <w:rPr>
          <w:rFonts w:ascii="Verdana" w:hAnsi="Verdana" w:cs="Calibri"/>
          <w:b/>
          <w:bCs/>
          <w:iCs/>
          <w:sz w:val="22"/>
          <w:szCs w:val="22"/>
        </w:rPr>
        <w:tab/>
      </w:r>
      <w:r w:rsidR="001D6955">
        <w:rPr>
          <w:rFonts w:ascii="Verdana" w:hAnsi="Verdana" w:cs="Calibri"/>
          <w:b/>
          <w:bCs/>
          <w:iCs/>
          <w:sz w:val="22"/>
          <w:szCs w:val="22"/>
        </w:rPr>
        <w:t>Profe</w:t>
      </w:r>
      <w:r w:rsidR="00850D68">
        <w:rPr>
          <w:rFonts w:ascii="Verdana" w:hAnsi="Verdana" w:cs="Calibri"/>
          <w:b/>
          <w:bCs/>
          <w:iCs/>
          <w:sz w:val="22"/>
          <w:szCs w:val="22"/>
        </w:rPr>
        <w:t>s</w:t>
      </w:r>
      <w:r w:rsidR="00D34B7F">
        <w:rPr>
          <w:rFonts w:ascii="Verdana" w:hAnsi="Verdana" w:cs="Calibri"/>
          <w:b/>
          <w:bCs/>
          <w:iCs/>
          <w:sz w:val="22"/>
          <w:szCs w:val="22"/>
        </w:rPr>
        <w:t>s</w:t>
      </w:r>
      <w:r w:rsidR="00850D68">
        <w:rPr>
          <w:rFonts w:ascii="Verdana" w:hAnsi="Verdana" w:cs="Calibri"/>
          <w:b/>
          <w:bCs/>
          <w:iCs/>
          <w:sz w:val="22"/>
          <w:szCs w:val="22"/>
        </w:rPr>
        <w:t xml:space="preserve">or </w:t>
      </w:r>
      <w:r w:rsidR="005008F9">
        <w:rPr>
          <w:rFonts w:ascii="Verdana" w:hAnsi="Verdana" w:cs="Calibri"/>
          <w:b/>
          <w:bCs/>
          <w:iCs/>
          <w:sz w:val="22"/>
          <w:szCs w:val="22"/>
        </w:rPr>
        <w:t xml:space="preserve">Robert Arnott </w:t>
      </w:r>
      <w:r w:rsidR="005C3738">
        <w:rPr>
          <w:rFonts w:ascii="Verdana" w:hAnsi="Verdana" w:cs="Calibri"/>
          <w:iCs/>
          <w:sz w:val="18"/>
          <w:szCs w:val="18"/>
        </w:rPr>
        <w:t>(Green Templeton College)</w:t>
      </w:r>
      <w:r w:rsidR="005008F9">
        <w:rPr>
          <w:rFonts w:ascii="Verdana" w:hAnsi="Verdana" w:cs="Calibri"/>
          <w:b/>
          <w:bCs/>
          <w:iCs/>
          <w:sz w:val="22"/>
          <w:szCs w:val="22"/>
        </w:rPr>
        <w:t xml:space="preserve"> </w:t>
      </w:r>
    </w:p>
    <w:p w14:paraId="3784D96E" w14:textId="4977F2CF" w:rsidR="006564E1" w:rsidRPr="00BE54F8" w:rsidRDefault="00381AB5" w:rsidP="00BE54F8">
      <w:pPr>
        <w:pStyle w:val="NormalWeb"/>
        <w:ind w:left="2880" w:hanging="2880"/>
        <w:rPr>
          <w:rFonts w:ascii="Verdana" w:hAnsi="Verdana" w:cs="Calibri"/>
          <w:i/>
          <w:sz w:val="22"/>
          <w:szCs w:val="22"/>
        </w:rPr>
      </w:pPr>
      <w:r w:rsidRPr="0019159D">
        <w:rPr>
          <w:rFonts w:ascii="Verdana" w:hAnsi="Verdana" w:cs="Calibri"/>
          <w:b/>
          <w:bCs/>
          <w:iCs/>
          <w:sz w:val="22"/>
          <w:szCs w:val="22"/>
        </w:rPr>
        <w:tab/>
      </w:r>
      <w:r w:rsidR="00035B97" w:rsidRPr="00035B97">
        <w:rPr>
          <w:rFonts w:ascii="Verdana" w:hAnsi="Verdana" w:cs="Calibri"/>
          <w:i/>
          <w:sz w:val="22"/>
          <w:szCs w:val="22"/>
        </w:rPr>
        <w:t xml:space="preserve">Mycenaean healing </w:t>
      </w:r>
      <w:r w:rsidR="00651DC2">
        <w:rPr>
          <w:rFonts w:ascii="Verdana" w:hAnsi="Verdana" w:cs="Calibri"/>
          <w:i/>
          <w:sz w:val="22"/>
          <w:szCs w:val="22"/>
        </w:rPr>
        <w:t>cult</w:t>
      </w:r>
      <w:r w:rsidR="00014DB2">
        <w:rPr>
          <w:rFonts w:ascii="Verdana" w:hAnsi="Verdana" w:cs="Calibri"/>
          <w:i/>
          <w:sz w:val="22"/>
          <w:szCs w:val="22"/>
        </w:rPr>
        <w:t xml:space="preserve"> in the Hittite Capital </w:t>
      </w:r>
      <w:r w:rsidR="002B5401">
        <w:rPr>
          <w:rFonts w:ascii="Verdana" w:hAnsi="Verdana" w:cs="Calibri"/>
          <w:i/>
          <w:sz w:val="22"/>
          <w:szCs w:val="22"/>
        </w:rPr>
        <w:t>of</w:t>
      </w:r>
      <w:r w:rsidR="00035B97" w:rsidRPr="00035B97">
        <w:rPr>
          <w:rFonts w:ascii="Verdana" w:hAnsi="Verdana" w:cs="Calibri"/>
          <w:i/>
          <w:sz w:val="22"/>
          <w:szCs w:val="22"/>
        </w:rPr>
        <w:t xml:space="preserve"> </w:t>
      </w:r>
      <w:proofErr w:type="spellStart"/>
      <w:r w:rsidR="00035B97" w:rsidRPr="00035B97">
        <w:rPr>
          <w:rFonts w:ascii="Verdana" w:hAnsi="Verdana" w:cs="Calibri"/>
          <w:i/>
          <w:sz w:val="22"/>
          <w:szCs w:val="22"/>
        </w:rPr>
        <w:t>Hattuša-Boğazkö</w:t>
      </w:r>
      <w:r w:rsidR="00521BB4">
        <w:rPr>
          <w:rFonts w:ascii="Verdana" w:hAnsi="Verdana" w:cs="Calibri"/>
          <w:i/>
          <w:sz w:val="22"/>
          <w:szCs w:val="22"/>
        </w:rPr>
        <w:t>i</w:t>
      </w:r>
      <w:proofErr w:type="spellEnd"/>
      <w:r w:rsidR="00E96D12">
        <w:rPr>
          <w:rFonts w:ascii="Verdana" w:hAnsi="Verdana" w:cs="Calibri"/>
          <w:b/>
          <w:bCs/>
          <w:iCs/>
          <w:sz w:val="22"/>
          <w:szCs w:val="22"/>
        </w:rPr>
        <w:tab/>
      </w:r>
      <w:r w:rsidR="00E96D12">
        <w:rPr>
          <w:rFonts w:ascii="Verdana" w:hAnsi="Verdana" w:cs="Calibri"/>
          <w:b/>
          <w:bCs/>
          <w:iCs/>
          <w:sz w:val="22"/>
          <w:szCs w:val="22"/>
        </w:rPr>
        <w:tab/>
      </w:r>
      <w:r w:rsidR="00E96D12">
        <w:rPr>
          <w:rFonts w:ascii="Verdana" w:hAnsi="Verdana" w:cs="Calibri"/>
          <w:b/>
          <w:bCs/>
          <w:iCs/>
          <w:sz w:val="22"/>
          <w:szCs w:val="22"/>
        </w:rPr>
        <w:tab/>
      </w:r>
      <w:r w:rsidR="00E96D12">
        <w:rPr>
          <w:rFonts w:ascii="Verdana" w:hAnsi="Verdana" w:cs="Calibri"/>
          <w:b/>
          <w:bCs/>
          <w:iCs/>
          <w:sz w:val="22"/>
          <w:szCs w:val="22"/>
        </w:rPr>
        <w:tab/>
      </w:r>
      <w:r w:rsidR="00E96D12">
        <w:rPr>
          <w:rFonts w:ascii="Verdana" w:hAnsi="Verdana" w:cs="Calibri"/>
          <w:b/>
          <w:bCs/>
          <w:iCs/>
          <w:sz w:val="22"/>
          <w:szCs w:val="22"/>
        </w:rPr>
        <w:tab/>
      </w:r>
      <w:r w:rsidR="00872475">
        <w:rPr>
          <w:rFonts w:ascii="Verdana" w:hAnsi="Verdana" w:cs="Calibri"/>
          <w:b/>
          <w:bCs/>
          <w:iCs/>
          <w:sz w:val="22"/>
          <w:szCs w:val="22"/>
        </w:rPr>
        <w:t xml:space="preserve">  </w:t>
      </w:r>
      <w:r w:rsidRPr="00035B97">
        <w:rPr>
          <w:rFonts w:ascii="Verdana" w:hAnsi="Verdana" w:cs="Calibri"/>
          <w:i/>
          <w:sz w:val="22"/>
          <w:szCs w:val="22"/>
        </w:rPr>
        <w:tab/>
      </w:r>
      <w:r w:rsidR="004D0BAE" w:rsidRPr="00035B97">
        <w:rPr>
          <w:rFonts w:ascii="Verdana" w:hAnsi="Verdana" w:cs="Calibri"/>
          <w:i/>
          <w:color w:val="000000"/>
          <w:sz w:val="22"/>
          <w:szCs w:val="22"/>
        </w:rPr>
        <w:tab/>
      </w:r>
      <w:r w:rsidR="004D0BAE" w:rsidRPr="00035B97">
        <w:rPr>
          <w:rFonts w:ascii="Verdana" w:hAnsi="Verdana" w:cs="Calibri"/>
          <w:i/>
          <w:color w:val="000000"/>
          <w:sz w:val="22"/>
          <w:szCs w:val="22"/>
        </w:rPr>
        <w:tab/>
      </w:r>
    </w:p>
    <w:p w14:paraId="567A61B2" w14:textId="77777777" w:rsidR="000913DF" w:rsidRPr="0019159D" w:rsidRDefault="000913DF" w:rsidP="00172550">
      <w:pPr>
        <w:pStyle w:val="NoSpacing"/>
        <w:ind w:firstLine="0"/>
        <w:jc w:val="right"/>
        <w:rPr>
          <w:sz w:val="22"/>
          <w:szCs w:val="22"/>
          <w:u w:val="single"/>
        </w:rPr>
      </w:pPr>
    </w:p>
    <w:p w14:paraId="0E5ED373" w14:textId="5793C128" w:rsidR="00172550" w:rsidRPr="0019159D" w:rsidRDefault="00172550" w:rsidP="00172550">
      <w:pPr>
        <w:pStyle w:val="NoSpacing"/>
        <w:ind w:firstLine="0"/>
        <w:jc w:val="right"/>
        <w:rPr>
          <w:sz w:val="22"/>
          <w:szCs w:val="22"/>
          <w:u w:val="single"/>
        </w:rPr>
      </w:pPr>
      <w:r w:rsidRPr="0019159D">
        <w:rPr>
          <w:sz w:val="22"/>
          <w:szCs w:val="22"/>
          <w:u w:val="single"/>
        </w:rPr>
        <w:t>Convener</w:t>
      </w:r>
    </w:p>
    <w:p w14:paraId="66E2A589" w14:textId="1BCDE1E5" w:rsidR="00172550" w:rsidRDefault="00172550" w:rsidP="00A91D43">
      <w:pPr>
        <w:pStyle w:val="NoSpacing"/>
        <w:ind w:firstLine="0"/>
        <w:jc w:val="right"/>
        <w:rPr>
          <w:sz w:val="22"/>
          <w:szCs w:val="22"/>
        </w:rPr>
      </w:pPr>
      <w:r w:rsidRPr="0019159D">
        <w:rPr>
          <w:sz w:val="22"/>
          <w:szCs w:val="22"/>
        </w:rPr>
        <w:t>Professor Robert Arnott</w:t>
      </w:r>
    </w:p>
    <w:p w14:paraId="445FCAA9" w14:textId="03F37115" w:rsidR="00801BA1" w:rsidRPr="003F46F9" w:rsidRDefault="00801BA1" w:rsidP="00A91D43">
      <w:pPr>
        <w:pStyle w:val="NoSpacing"/>
        <w:ind w:firstLine="0"/>
        <w:jc w:val="right"/>
        <w:rPr>
          <w:sz w:val="18"/>
          <w:szCs w:val="18"/>
        </w:rPr>
      </w:pPr>
      <w:r w:rsidRPr="003F46F9">
        <w:rPr>
          <w:sz w:val="18"/>
          <w:szCs w:val="18"/>
        </w:rPr>
        <w:t>Green Templeton College</w:t>
      </w:r>
    </w:p>
    <w:p w14:paraId="30733AB6" w14:textId="1A4C82A2" w:rsidR="00296D86" w:rsidRDefault="00296D86" w:rsidP="00D20F48">
      <w:pPr>
        <w:pStyle w:val="NoSpacing"/>
        <w:ind w:firstLine="0"/>
        <w:rPr>
          <w:sz w:val="22"/>
          <w:szCs w:val="22"/>
        </w:rPr>
      </w:pPr>
    </w:p>
    <w:p w14:paraId="043C5287" w14:textId="77777777" w:rsidR="00D9680D" w:rsidRPr="008821DF" w:rsidRDefault="00D9680D" w:rsidP="00D20F48">
      <w:pPr>
        <w:pStyle w:val="NoSpacing"/>
        <w:ind w:firstLine="0"/>
        <w:rPr>
          <w:sz w:val="22"/>
          <w:szCs w:val="22"/>
        </w:rPr>
      </w:pPr>
    </w:p>
    <w:p w14:paraId="56241C18" w14:textId="434D6329" w:rsidR="00172550" w:rsidRPr="008821DF" w:rsidRDefault="00BA03C7" w:rsidP="00867BA8">
      <w:pPr>
        <w:pStyle w:val="NoSpacing"/>
        <w:ind w:firstLine="0"/>
        <w:jc w:val="center"/>
        <w:rPr>
          <w:i/>
          <w:sz w:val="20"/>
          <w:szCs w:val="20"/>
        </w:rPr>
      </w:pPr>
      <w:r w:rsidRPr="008821DF">
        <w:rPr>
          <w:i/>
          <w:sz w:val="20"/>
          <w:szCs w:val="20"/>
        </w:rPr>
        <w:t xml:space="preserve">For </w:t>
      </w:r>
      <w:r w:rsidR="00BB6B19" w:rsidRPr="008821DF">
        <w:rPr>
          <w:i/>
          <w:sz w:val="20"/>
          <w:szCs w:val="20"/>
        </w:rPr>
        <w:t>f</w:t>
      </w:r>
      <w:r w:rsidR="002C08D6" w:rsidRPr="008821DF">
        <w:rPr>
          <w:i/>
          <w:sz w:val="20"/>
          <w:szCs w:val="20"/>
        </w:rPr>
        <w:t>urther details</w:t>
      </w:r>
      <w:r w:rsidR="006B056B" w:rsidRPr="008821DF">
        <w:rPr>
          <w:i/>
          <w:sz w:val="20"/>
          <w:szCs w:val="20"/>
        </w:rPr>
        <w:t xml:space="preserve"> and to be added to the mailing list</w:t>
      </w:r>
      <w:r w:rsidR="00867BA8" w:rsidRPr="008821DF">
        <w:rPr>
          <w:i/>
          <w:sz w:val="20"/>
          <w:szCs w:val="20"/>
        </w:rPr>
        <w:t>, p</w:t>
      </w:r>
      <w:r w:rsidR="009851BA" w:rsidRPr="008821DF">
        <w:rPr>
          <w:i/>
          <w:sz w:val="20"/>
          <w:szCs w:val="20"/>
        </w:rPr>
        <w:t>lease</w:t>
      </w:r>
      <w:r w:rsidR="00C26ACD" w:rsidRPr="008821DF">
        <w:rPr>
          <w:i/>
          <w:sz w:val="20"/>
          <w:szCs w:val="20"/>
        </w:rPr>
        <w:t xml:space="preserve"> contact </w:t>
      </w:r>
      <w:hyperlink r:id="rId10" w:history="1">
        <w:r w:rsidR="00C26ACD" w:rsidRPr="008821DF">
          <w:rPr>
            <w:rStyle w:val="Hyperlink"/>
            <w:sz w:val="20"/>
            <w:szCs w:val="20"/>
          </w:rPr>
          <w:t>robert.arnott@gtc.ox.ac.uk</w:t>
        </w:r>
      </w:hyperlink>
    </w:p>
    <w:p w14:paraId="4256A41A" w14:textId="77777777" w:rsidR="009851BA" w:rsidRPr="00542603" w:rsidRDefault="009851BA" w:rsidP="00BA03C7">
      <w:pPr>
        <w:pStyle w:val="NoSpacing"/>
        <w:ind w:firstLine="0"/>
        <w:jc w:val="right"/>
        <w:rPr>
          <w:sz w:val="18"/>
          <w:szCs w:val="18"/>
        </w:rPr>
      </w:pPr>
    </w:p>
    <w:p w14:paraId="1E3E17FE" w14:textId="4F2B39B9" w:rsidR="008B02F6" w:rsidRDefault="008B02F6" w:rsidP="002B670C">
      <w:pPr>
        <w:pStyle w:val="NoSpacing"/>
        <w:ind w:firstLine="0"/>
      </w:pPr>
    </w:p>
    <w:p w14:paraId="48524EDD" w14:textId="18A85A44" w:rsidR="008B02F6" w:rsidRDefault="008B02F6" w:rsidP="00A10908">
      <w:pPr>
        <w:pStyle w:val="NoSpacing"/>
        <w:ind w:firstLine="0"/>
        <w:jc w:val="center"/>
      </w:pPr>
    </w:p>
    <w:p w14:paraId="37DE918C" w14:textId="5F758A9C" w:rsidR="00547D6C" w:rsidRPr="008B02F6" w:rsidRDefault="00172550" w:rsidP="00A10908">
      <w:pPr>
        <w:pStyle w:val="NoSpacing"/>
        <w:ind w:firstLine="0"/>
        <w:jc w:val="center"/>
        <w:rPr>
          <w:b/>
          <w:sz w:val="28"/>
          <w:szCs w:val="28"/>
        </w:rPr>
      </w:pPr>
      <w:r w:rsidRPr="008B02F6">
        <w:rPr>
          <w:b/>
          <w:sz w:val="28"/>
          <w:szCs w:val="28"/>
        </w:rPr>
        <w:t>ALL ARE WELCOME TO ATTEND</w:t>
      </w:r>
    </w:p>
    <w:sectPr w:rsidR="00547D6C" w:rsidRPr="008B02F6" w:rsidSect="003A6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40E2" w14:textId="77777777" w:rsidR="00F7333A" w:rsidRDefault="00F7333A" w:rsidP="00D7164B">
      <w:pPr>
        <w:spacing w:line="240" w:lineRule="auto"/>
      </w:pPr>
      <w:r>
        <w:separator/>
      </w:r>
    </w:p>
  </w:endnote>
  <w:endnote w:type="continuationSeparator" w:id="0">
    <w:p w14:paraId="125EA608" w14:textId="77777777" w:rsidR="00F7333A" w:rsidRDefault="00F7333A" w:rsidP="00D7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D70C" w14:textId="77777777" w:rsidR="00D7164B" w:rsidRDefault="00D71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B661" w14:textId="77777777" w:rsidR="00D7164B" w:rsidRDefault="00D71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8ED1" w14:textId="77777777" w:rsidR="00D7164B" w:rsidRDefault="00D7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174D" w14:textId="77777777" w:rsidR="00F7333A" w:rsidRDefault="00F7333A" w:rsidP="00D7164B">
      <w:pPr>
        <w:spacing w:line="240" w:lineRule="auto"/>
      </w:pPr>
      <w:r>
        <w:separator/>
      </w:r>
    </w:p>
  </w:footnote>
  <w:footnote w:type="continuationSeparator" w:id="0">
    <w:p w14:paraId="160BC53C" w14:textId="77777777" w:rsidR="00F7333A" w:rsidRDefault="00F7333A" w:rsidP="00D71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31BD" w14:textId="6EF674D1" w:rsidR="00D7164B" w:rsidRDefault="00D71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F7C3" w14:textId="7FEC6EC8" w:rsidR="00D7164B" w:rsidRDefault="00D71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622F" w14:textId="13C45B7D" w:rsidR="00D7164B" w:rsidRDefault="00D71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F3942"/>
    <w:multiLevelType w:val="hybridMultilevel"/>
    <w:tmpl w:val="09CC4808"/>
    <w:lvl w:ilvl="0" w:tplc="0D14157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50"/>
    <w:rsid w:val="0000203D"/>
    <w:rsid w:val="00010458"/>
    <w:rsid w:val="0001398D"/>
    <w:rsid w:val="00014DB2"/>
    <w:rsid w:val="00021188"/>
    <w:rsid w:val="00027300"/>
    <w:rsid w:val="000324EE"/>
    <w:rsid w:val="00035B97"/>
    <w:rsid w:val="0003606A"/>
    <w:rsid w:val="000460DC"/>
    <w:rsid w:val="00053B61"/>
    <w:rsid w:val="00053C24"/>
    <w:rsid w:val="00053DD2"/>
    <w:rsid w:val="00061143"/>
    <w:rsid w:val="000624BF"/>
    <w:rsid w:val="000709A7"/>
    <w:rsid w:val="00086526"/>
    <w:rsid w:val="000913DF"/>
    <w:rsid w:val="000913FD"/>
    <w:rsid w:val="00093BCF"/>
    <w:rsid w:val="000A317C"/>
    <w:rsid w:val="000C3BEB"/>
    <w:rsid w:val="000D1172"/>
    <w:rsid w:val="000F0EF5"/>
    <w:rsid w:val="000F77AC"/>
    <w:rsid w:val="00114A83"/>
    <w:rsid w:val="0011584C"/>
    <w:rsid w:val="001345ED"/>
    <w:rsid w:val="00134928"/>
    <w:rsid w:val="001479B6"/>
    <w:rsid w:val="00153062"/>
    <w:rsid w:val="00172550"/>
    <w:rsid w:val="00182931"/>
    <w:rsid w:val="00185468"/>
    <w:rsid w:val="00186193"/>
    <w:rsid w:val="00190BC7"/>
    <w:rsid w:val="0019159D"/>
    <w:rsid w:val="00192189"/>
    <w:rsid w:val="00194519"/>
    <w:rsid w:val="001A54B3"/>
    <w:rsid w:val="001A771D"/>
    <w:rsid w:val="001D1AEA"/>
    <w:rsid w:val="001D657B"/>
    <w:rsid w:val="001D6955"/>
    <w:rsid w:val="001E0760"/>
    <w:rsid w:val="001F03DE"/>
    <w:rsid w:val="001F59D3"/>
    <w:rsid w:val="00202464"/>
    <w:rsid w:val="00214ADB"/>
    <w:rsid w:val="00221867"/>
    <w:rsid w:val="00225EBF"/>
    <w:rsid w:val="00257FB5"/>
    <w:rsid w:val="0026537F"/>
    <w:rsid w:val="0027281A"/>
    <w:rsid w:val="00276369"/>
    <w:rsid w:val="00296D86"/>
    <w:rsid w:val="002A38CE"/>
    <w:rsid w:val="002A79C1"/>
    <w:rsid w:val="002A7F0B"/>
    <w:rsid w:val="002B07DB"/>
    <w:rsid w:val="002B4BC2"/>
    <w:rsid w:val="002B5401"/>
    <w:rsid w:val="002B670C"/>
    <w:rsid w:val="002C08D6"/>
    <w:rsid w:val="002C77B0"/>
    <w:rsid w:val="002E7DC5"/>
    <w:rsid w:val="00324AE4"/>
    <w:rsid w:val="00340581"/>
    <w:rsid w:val="003533BA"/>
    <w:rsid w:val="00353878"/>
    <w:rsid w:val="00356200"/>
    <w:rsid w:val="003642D9"/>
    <w:rsid w:val="003656A1"/>
    <w:rsid w:val="003657FD"/>
    <w:rsid w:val="00365F54"/>
    <w:rsid w:val="0037787A"/>
    <w:rsid w:val="0038129F"/>
    <w:rsid w:val="00381AB5"/>
    <w:rsid w:val="003845E7"/>
    <w:rsid w:val="003940BD"/>
    <w:rsid w:val="00397E02"/>
    <w:rsid w:val="003A6733"/>
    <w:rsid w:val="003B2503"/>
    <w:rsid w:val="003B2B18"/>
    <w:rsid w:val="003B2FE9"/>
    <w:rsid w:val="003B42B2"/>
    <w:rsid w:val="003C7449"/>
    <w:rsid w:val="003C7E15"/>
    <w:rsid w:val="003D04B7"/>
    <w:rsid w:val="003E5C49"/>
    <w:rsid w:val="003E647B"/>
    <w:rsid w:val="003E67AB"/>
    <w:rsid w:val="003F46F9"/>
    <w:rsid w:val="0041054A"/>
    <w:rsid w:val="00417964"/>
    <w:rsid w:val="0042062E"/>
    <w:rsid w:val="00422175"/>
    <w:rsid w:val="004331E8"/>
    <w:rsid w:val="00436E34"/>
    <w:rsid w:val="00440190"/>
    <w:rsid w:val="00451AB9"/>
    <w:rsid w:val="004553F5"/>
    <w:rsid w:val="00473593"/>
    <w:rsid w:val="00477650"/>
    <w:rsid w:val="004852E0"/>
    <w:rsid w:val="004A0A69"/>
    <w:rsid w:val="004A2647"/>
    <w:rsid w:val="004A4039"/>
    <w:rsid w:val="004B0932"/>
    <w:rsid w:val="004B3705"/>
    <w:rsid w:val="004C677C"/>
    <w:rsid w:val="004C7A1B"/>
    <w:rsid w:val="004D00F2"/>
    <w:rsid w:val="004D0BAE"/>
    <w:rsid w:val="004D6AC5"/>
    <w:rsid w:val="004E0D62"/>
    <w:rsid w:val="005008F9"/>
    <w:rsid w:val="005103B0"/>
    <w:rsid w:val="00517CBD"/>
    <w:rsid w:val="00521BB4"/>
    <w:rsid w:val="00522C5F"/>
    <w:rsid w:val="00527EC3"/>
    <w:rsid w:val="00542603"/>
    <w:rsid w:val="00547D6C"/>
    <w:rsid w:val="00550388"/>
    <w:rsid w:val="00553F48"/>
    <w:rsid w:val="00557907"/>
    <w:rsid w:val="00561F5F"/>
    <w:rsid w:val="005658B4"/>
    <w:rsid w:val="005C2526"/>
    <w:rsid w:val="005C3738"/>
    <w:rsid w:val="005D1CAF"/>
    <w:rsid w:val="005D59AD"/>
    <w:rsid w:val="005D7BFD"/>
    <w:rsid w:val="005E0356"/>
    <w:rsid w:val="005E6F33"/>
    <w:rsid w:val="00626EED"/>
    <w:rsid w:val="00651DC2"/>
    <w:rsid w:val="00653540"/>
    <w:rsid w:val="006564E1"/>
    <w:rsid w:val="00670CCE"/>
    <w:rsid w:val="006763BE"/>
    <w:rsid w:val="00682514"/>
    <w:rsid w:val="00684E04"/>
    <w:rsid w:val="006855B6"/>
    <w:rsid w:val="006B056B"/>
    <w:rsid w:val="006C02C6"/>
    <w:rsid w:val="006C2F47"/>
    <w:rsid w:val="006C49AC"/>
    <w:rsid w:val="006D2849"/>
    <w:rsid w:val="006D3809"/>
    <w:rsid w:val="006E1EFF"/>
    <w:rsid w:val="006E2752"/>
    <w:rsid w:val="006E390B"/>
    <w:rsid w:val="006E3987"/>
    <w:rsid w:val="006E5558"/>
    <w:rsid w:val="00702BA6"/>
    <w:rsid w:val="00705EA8"/>
    <w:rsid w:val="00711AC1"/>
    <w:rsid w:val="0071758D"/>
    <w:rsid w:val="00721496"/>
    <w:rsid w:val="00731FD0"/>
    <w:rsid w:val="00733835"/>
    <w:rsid w:val="0074244F"/>
    <w:rsid w:val="00750480"/>
    <w:rsid w:val="007549F1"/>
    <w:rsid w:val="00760286"/>
    <w:rsid w:val="00762F77"/>
    <w:rsid w:val="007676E5"/>
    <w:rsid w:val="00774B8C"/>
    <w:rsid w:val="00782048"/>
    <w:rsid w:val="0078564C"/>
    <w:rsid w:val="007A38AE"/>
    <w:rsid w:val="007A7EE1"/>
    <w:rsid w:val="007C521B"/>
    <w:rsid w:val="007E0E84"/>
    <w:rsid w:val="00801BA1"/>
    <w:rsid w:val="00805687"/>
    <w:rsid w:val="0081685E"/>
    <w:rsid w:val="00816CCF"/>
    <w:rsid w:val="00821FDA"/>
    <w:rsid w:val="008229F8"/>
    <w:rsid w:val="0082381F"/>
    <w:rsid w:val="008245CC"/>
    <w:rsid w:val="00850D68"/>
    <w:rsid w:val="00866B23"/>
    <w:rsid w:val="00867BA8"/>
    <w:rsid w:val="00871CCD"/>
    <w:rsid w:val="00872475"/>
    <w:rsid w:val="0087507C"/>
    <w:rsid w:val="008821DF"/>
    <w:rsid w:val="00895AEC"/>
    <w:rsid w:val="008A3AF9"/>
    <w:rsid w:val="008A7423"/>
    <w:rsid w:val="008B02F6"/>
    <w:rsid w:val="008C1403"/>
    <w:rsid w:val="008D1900"/>
    <w:rsid w:val="008D2F71"/>
    <w:rsid w:val="008E4482"/>
    <w:rsid w:val="008E4861"/>
    <w:rsid w:val="008E67FA"/>
    <w:rsid w:val="008F3C43"/>
    <w:rsid w:val="00903898"/>
    <w:rsid w:val="0091239A"/>
    <w:rsid w:val="00914824"/>
    <w:rsid w:val="0095767A"/>
    <w:rsid w:val="009837CD"/>
    <w:rsid w:val="009851BA"/>
    <w:rsid w:val="009B60B3"/>
    <w:rsid w:val="009B637D"/>
    <w:rsid w:val="009B734B"/>
    <w:rsid w:val="009C04A1"/>
    <w:rsid w:val="009C6B96"/>
    <w:rsid w:val="009D00A7"/>
    <w:rsid w:val="009D29AD"/>
    <w:rsid w:val="009D44BF"/>
    <w:rsid w:val="009E07C7"/>
    <w:rsid w:val="009E19D6"/>
    <w:rsid w:val="009F0F8D"/>
    <w:rsid w:val="009F4523"/>
    <w:rsid w:val="00A02B48"/>
    <w:rsid w:val="00A05D55"/>
    <w:rsid w:val="00A10908"/>
    <w:rsid w:val="00A304E5"/>
    <w:rsid w:val="00A33E71"/>
    <w:rsid w:val="00A42BAF"/>
    <w:rsid w:val="00A548D3"/>
    <w:rsid w:val="00A5494A"/>
    <w:rsid w:val="00A62516"/>
    <w:rsid w:val="00A62A79"/>
    <w:rsid w:val="00A7031F"/>
    <w:rsid w:val="00A70A85"/>
    <w:rsid w:val="00A77223"/>
    <w:rsid w:val="00A84EB1"/>
    <w:rsid w:val="00A87863"/>
    <w:rsid w:val="00A91D43"/>
    <w:rsid w:val="00AA7EFD"/>
    <w:rsid w:val="00AB2E92"/>
    <w:rsid w:val="00AC1048"/>
    <w:rsid w:val="00AD5AA2"/>
    <w:rsid w:val="00AE765D"/>
    <w:rsid w:val="00AF0299"/>
    <w:rsid w:val="00AF5871"/>
    <w:rsid w:val="00AF686B"/>
    <w:rsid w:val="00B0315C"/>
    <w:rsid w:val="00B15B66"/>
    <w:rsid w:val="00B21A1F"/>
    <w:rsid w:val="00B37C26"/>
    <w:rsid w:val="00B44DAA"/>
    <w:rsid w:val="00B506EF"/>
    <w:rsid w:val="00B5707D"/>
    <w:rsid w:val="00B82C02"/>
    <w:rsid w:val="00B84AA6"/>
    <w:rsid w:val="00B91682"/>
    <w:rsid w:val="00BA03C7"/>
    <w:rsid w:val="00BA6582"/>
    <w:rsid w:val="00BB42F5"/>
    <w:rsid w:val="00BB4E83"/>
    <w:rsid w:val="00BB6B19"/>
    <w:rsid w:val="00BB6F70"/>
    <w:rsid w:val="00BB747E"/>
    <w:rsid w:val="00BB7794"/>
    <w:rsid w:val="00BC2154"/>
    <w:rsid w:val="00BC2976"/>
    <w:rsid w:val="00BC45C7"/>
    <w:rsid w:val="00BE54F8"/>
    <w:rsid w:val="00BF3F36"/>
    <w:rsid w:val="00C064AA"/>
    <w:rsid w:val="00C24622"/>
    <w:rsid w:val="00C26ACD"/>
    <w:rsid w:val="00C504F5"/>
    <w:rsid w:val="00C520E6"/>
    <w:rsid w:val="00C52B61"/>
    <w:rsid w:val="00C6152A"/>
    <w:rsid w:val="00C84BF8"/>
    <w:rsid w:val="00C918CC"/>
    <w:rsid w:val="00CB66A1"/>
    <w:rsid w:val="00CC498A"/>
    <w:rsid w:val="00CD15B0"/>
    <w:rsid w:val="00CE7525"/>
    <w:rsid w:val="00CF01AC"/>
    <w:rsid w:val="00CF3A9B"/>
    <w:rsid w:val="00D001E3"/>
    <w:rsid w:val="00D20F48"/>
    <w:rsid w:val="00D34B7F"/>
    <w:rsid w:val="00D366F8"/>
    <w:rsid w:val="00D63B18"/>
    <w:rsid w:val="00D7164B"/>
    <w:rsid w:val="00D8527A"/>
    <w:rsid w:val="00D92851"/>
    <w:rsid w:val="00D94D3B"/>
    <w:rsid w:val="00D965E9"/>
    <w:rsid w:val="00D9680D"/>
    <w:rsid w:val="00DA263C"/>
    <w:rsid w:val="00DB3A72"/>
    <w:rsid w:val="00DC67E3"/>
    <w:rsid w:val="00DE43AC"/>
    <w:rsid w:val="00DE79CD"/>
    <w:rsid w:val="00DF2C81"/>
    <w:rsid w:val="00DF43C7"/>
    <w:rsid w:val="00E04F42"/>
    <w:rsid w:val="00E05C5F"/>
    <w:rsid w:val="00E07161"/>
    <w:rsid w:val="00E11DAD"/>
    <w:rsid w:val="00E145AF"/>
    <w:rsid w:val="00E42597"/>
    <w:rsid w:val="00E4359E"/>
    <w:rsid w:val="00E4545F"/>
    <w:rsid w:val="00E45907"/>
    <w:rsid w:val="00E46C1A"/>
    <w:rsid w:val="00E61D42"/>
    <w:rsid w:val="00E66DEA"/>
    <w:rsid w:val="00E840A0"/>
    <w:rsid w:val="00E91E92"/>
    <w:rsid w:val="00E96D12"/>
    <w:rsid w:val="00EB103C"/>
    <w:rsid w:val="00EB7504"/>
    <w:rsid w:val="00EB7649"/>
    <w:rsid w:val="00EB7B3D"/>
    <w:rsid w:val="00EC113A"/>
    <w:rsid w:val="00EC5D3B"/>
    <w:rsid w:val="00EE0B4F"/>
    <w:rsid w:val="00EF450A"/>
    <w:rsid w:val="00EF67F2"/>
    <w:rsid w:val="00F023CD"/>
    <w:rsid w:val="00F1042E"/>
    <w:rsid w:val="00F11F9C"/>
    <w:rsid w:val="00F2342F"/>
    <w:rsid w:val="00F234C4"/>
    <w:rsid w:val="00F2598C"/>
    <w:rsid w:val="00F30DF1"/>
    <w:rsid w:val="00F30E52"/>
    <w:rsid w:val="00F34333"/>
    <w:rsid w:val="00F417CE"/>
    <w:rsid w:val="00F42C03"/>
    <w:rsid w:val="00F46A1F"/>
    <w:rsid w:val="00F53F31"/>
    <w:rsid w:val="00F7333A"/>
    <w:rsid w:val="00F74220"/>
    <w:rsid w:val="00F83163"/>
    <w:rsid w:val="00F85776"/>
    <w:rsid w:val="00F952AB"/>
    <w:rsid w:val="00F95BDF"/>
    <w:rsid w:val="00FA32C7"/>
    <w:rsid w:val="00FB3058"/>
    <w:rsid w:val="00FD0946"/>
    <w:rsid w:val="00FD54F6"/>
    <w:rsid w:val="00FE4DF1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3CEC4"/>
  <w15:chartTrackingRefBased/>
  <w15:docId w15:val="{427807FB-42C0-418E-B702-BC6AAC3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55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725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A1F"/>
    <w:pPr>
      <w:spacing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2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6ACD"/>
    <w:pPr>
      <w:spacing w:line="240" w:lineRule="auto"/>
      <w:ind w:firstLine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6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4B"/>
  </w:style>
  <w:style w:type="paragraph" w:styleId="Footer">
    <w:name w:val="footer"/>
    <w:basedOn w:val="Normal"/>
    <w:link w:val="FooterChar"/>
    <w:uiPriority w:val="99"/>
    <w:unhideWhenUsed/>
    <w:rsid w:val="00D716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xMjUv7nMAhWDHsAKHe3JDMAQjRwIBw&amp;url=http://www.freepik.com/free-icon/university-of-oxford-badge-logo_739471.htm&amp;bvm=bv.121070826,d.ZGg&amp;psig=AFQjCNGfeU8qh4rPtlV6XfG85VatSZA6wQ&amp;ust=146221342262243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bert.arnott@gtc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7522517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Arnott</dc:creator>
  <cp:keywords/>
  <dc:description/>
  <cp:lastModifiedBy>Robert Arnott</cp:lastModifiedBy>
  <cp:revision>2</cp:revision>
  <cp:lastPrinted>2020-12-15T14:59:00Z</cp:lastPrinted>
  <dcterms:created xsi:type="dcterms:W3CDTF">2020-12-26T17:15:00Z</dcterms:created>
  <dcterms:modified xsi:type="dcterms:W3CDTF">2020-12-26T17:15:00Z</dcterms:modified>
</cp:coreProperties>
</file>